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4E089" w14:textId="77777777" w:rsidR="00F447F9" w:rsidRPr="003360E3" w:rsidRDefault="0072390B" w:rsidP="00F447F9">
      <w:pPr>
        <w:pStyle w:val="NoSpacing"/>
        <w:rPr>
          <w:rFonts w:ascii="Audi Type Extended" w:hAnsi="Audi Type Extended"/>
          <w:b/>
          <w:bCs/>
          <w:sz w:val="28"/>
          <w:szCs w:val="28"/>
          <w:lang w:val="en-GB"/>
        </w:rPr>
      </w:pPr>
      <w:r w:rsidRPr="003360E3">
        <w:rPr>
          <w:rFonts w:ascii="Audi Type Extended" w:hAnsi="Audi Type Extended"/>
          <w:b/>
          <w:bCs/>
          <w:sz w:val="28"/>
          <w:szCs w:val="28"/>
          <w:lang w:val="en-GB"/>
        </w:rPr>
        <w:t>A New Chapter for Audi Owners in Kuwait</w:t>
      </w:r>
    </w:p>
    <w:p w14:paraId="46621288" w14:textId="49E83357" w:rsidR="009E1263" w:rsidRPr="003360E3" w:rsidRDefault="003360E3" w:rsidP="07C7BC71">
      <w:pPr>
        <w:rPr>
          <w:rFonts w:ascii="Audi Type" w:hAnsi="Audi Type"/>
          <w:i/>
          <w:iCs/>
          <w:lang w:val="en-GB"/>
        </w:rPr>
      </w:pPr>
      <w:r>
        <w:br/>
      </w:r>
      <w:r w:rsidR="00F447F9" w:rsidRPr="07C7BC71">
        <w:rPr>
          <w:rFonts w:ascii="Audi Type" w:hAnsi="Audi Type"/>
          <w:i/>
          <w:iCs/>
          <w:lang w:val="en-GB"/>
        </w:rPr>
        <w:t>Audi Club Kuwait offers exclusive events, curated drives and a community shaped around the Audi lifestyle. Discover more and become a member</w:t>
      </w:r>
      <w:r w:rsidRPr="07C7BC71">
        <w:rPr>
          <w:rFonts w:ascii="Audi Type" w:hAnsi="Audi Type"/>
          <w:i/>
          <w:iCs/>
          <w:lang w:val="en-GB"/>
        </w:rPr>
        <w:t xml:space="preserve"> at </w:t>
      </w:r>
      <w:hyperlink r:id="rId10">
        <w:r w:rsidRPr="07C7BC71">
          <w:rPr>
            <w:rStyle w:val="Hyperlink"/>
            <w:lang w:val="en-GB"/>
          </w:rPr>
          <w:t>audi-kuwait.com/en/audi-club/</w:t>
        </w:r>
      </w:hyperlink>
    </w:p>
    <w:p w14:paraId="0A608FCE" w14:textId="77777777" w:rsidR="0072390B" w:rsidRPr="0082297D" w:rsidRDefault="0072390B" w:rsidP="0072390B">
      <w:pPr>
        <w:spacing w:before="240" w:after="0" w:line="276" w:lineRule="auto"/>
        <w:rPr>
          <w:rFonts w:ascii="Audi Type" w:hAnsi="Audi Type"/>
          <w:lang w:val="en-GB"/>
        </w:rPr>
      </w:pPr>
      <w:r w:rsidRPr="00C13876">
        <w:rPr>
          <w:rFonts w:ascii="Audi Type" w:hAnsi="Audi Type"/>
          <w:lang w:val="en-GB"/>
        </w:rPr>
        <w:t>On a January evening in Kuwait,</w:t>
      </w:r>
      <w:r w:rsidRPr="6FC7F9A1">
        <w:rPr>
          <w:rFonts w:ascii="Audi Type" w:hAnsi="Audi Type"/>
          <w:lang w:val="en-GB"/>
        </w:rPr>
        <w:t xml:space="preserve"> Audi brought its owners closer to the brand than ever before. Not through the unveiling of a new model or a technology preview, but through something more enduring: community.</w:t>
      </w:r>
    </w:p>
    <w:p w14:paraId="35798949" w14:textId="0A002D12" w:rsidR="0072390B" w:rsidRPr="0082297D" w:rsidRDefault="0072390B" w:rsidP="0072390B">
      <w:pPr>
        <w:spacing w:before="240" w:after="0" w:line="276" w:lineRule="auto"/>
        <w:rPr>
          <w:rFonts w:ascii="Audi Type" w:hAnsi="Audi Type"/>
          <w:lang w:val="en-GB"/>
        </w:rPr>
      </w:pPr>
      <w:r w:rsidRPr="0082297D">
        <w:rPr>
          <w:rFonts w:ascii="Audi Type" w:hAnsi="Audi Type"/>
          <w:lang w:val="en-GB"/>
        </w:rPr>
        <w:t xml:space="preserve">On 15 January 2026, Audi Kuwait, represented by Fouad Alghanim &amp; Sons Automotive, officially launched Audi Club Kuwait </w:t>
      </w:r>
      <w:r w:rsidR="00C13876">
        <w:rPr>
          <w:rFonts w:ascii="Audi Type" w:hAnsi="Audi Type"/>
          <w:lang w:val="en-GB"/>
        </w:rPr>
        <w:t>-</w:t>
      </w:r>
      <w:r w:rsidRPr="0082297D">
        <w:rPr>
          <w:rFonts w:ascii="Audi Type" w:hAnsi="Audi Type"/>
          <w:lang w:val="en-GB"/>
        </w:rPr>
        <w:t xml:space="preserve"> the first owners’ club to operate under the brand’s direct supervision in the country. The moment marked a quiet but meaningful shift in how Audi engages with its customers in the local market.</w:t>
      </w:r>
    </w:p>
    <w:p w14:paraId="129478E2" w14:textId="77777777" w:rsidR="0072390B" w:rsidRPr="0082297D" w:rsidRDefault="0072390B" w:rsidP="0072390B">
      <w:pPr>
        <w:spacing w:before="240" w:after="0" w:line="276" w:lineRule="auto"/>
        <w:rPr>
          <w:rFonts w:ascii="Audi Type" w:hAnsi="Audi Type"/>
          <w:lang w:val="en-GB"/>
        </w:rPr>
      </w:pPr>
      <w:r w:rsidRPr="0082297D">
        <w:rPr>
          <w:rFonts w:ascii="Audi Type" w:hAnsi="Audi Type"/>
          <w:lang w:val="en-GB"/>
        </w:rPr>
        <w:t>Audi enthusiasts in Kuwait have long found ways to gather. Independent owner-led initiatives have existed for years, fuelled by shared appreciation for performance engineering and progressive design. What changes now is structure. With Audi Club Kuwait formally integrated into the brand’s ecosystem, that passion is given a framework</w:t>
      </w:r>
      <w:r>
        <w:rPr>
          <w:rFonts w:ascii="Audi Type" w:hAnsi="Audi Type"/>
          <w:lang w:val="en-GB"/>
        </w:rPr>
        <w:t xml:space="preserve">: </w:t>
      </w:r>
      <w:r w:rsidRPr="0082297D">
        <w:rPr>
          <w:rFonts w:ascii="Audi Type" w:hAnsi="Audi Type"/>
          <w:lang w:val="en-GB"/>
        </w:rPr>
        <w:t>curated, supported and aligned with Audi’s global standards.</w:t>
      </w:r>
    </w:p>
    <w:p w14:paraId="64EE34E4" w14:textId="77777777" w:rsidR="0072390B" w:rsidRPr="006558A9" w:rsidRDefault="0072390B" w:rsidP="0072390B">
      <w:pPr>
        <w:spacing w:before="240" w:after="0" w:line="276" w:lineRule="auto"/>
        <w:rPr>
          <w:rFonts w:ascii="Audi Type Extended" w:hAnsi="Audi Type Extended"/>
          <w:b/>
          <w:bCs/>
          <w:lang w:val="en-GB"/>
        </w:rPr>
      </w:pPr>
      <w:r w:rsidRPr="006558A9">
        <w:rPr>
          <w:rFonts w:ascii="Audi Type Extended" w:hAnsi="Audi Type Extended"/>
          <w:b/>
          <w:bCs/>
          <w:lang w:val="en-GB"/>
        </w:rPr>
        <w:t>From Ownership to Belonging</w:t>
      </w:r>
    </w:p>
    <w:p w14:paraId="216FF0E9" w14:textId="77777777" w:rsidR="0072390B" w:rsidRPr="0082297D" w:rsidRDefault="0072390B" w:rsidP="0072390B">
      <w:pPr>
        <w:spacing w:before="240" w:after="0" w:line="276" w:lineRule="auto"/>
        <w:rPr>
          <w:rFonts w:ascii="Audi Type" w:hAnsi="Audi Type"/>
          <w:lang w:val="en-GB"/>
        </w:rPr>
      </w:pPr>
      <w:r w:rsidRPr="0082297D">
        <w:rPr>
          <w:rFonts w:ascii="Audi Type" w:hAnsi="Audi Type"/>
          <w:lang w:val="en-GB"/>
        </w:rPr>
        <w:t>Luxury car ownership has always extended beyond the vehicle itself. It is about identity, taste and shared values. Audi Club Kuwait recognises that reality and builds upon it.</w:t>
      </w:r>
    </w:p>
    <w:p w14:paraId="5E79EB91" w14:textId="77777777" w:rsidR="0072390B" w:rsidRPr="0082297D" w:rsidRDefault="0072390B" w:rsidP="0072390B">
      <w:pPr>
        <w:spacing w:before="240" w:after="0" w:line="276" w:lineRule="auto"/>
        <w:rPr>
          <w:rFonts w:ascii="Audi Type" w:hAnsi="Audi Type"/>
          <w:lang w:val="en-GB"/>
        </w:rPr>
      </w:pPr>
      <w:r w:rsidRPr="0082297D">
        <w:rPr>
          <w:rFonts w:ascii="Audi Type" w:hAnsi="Audi Type"/>
          <w:lang w:val="en-GB"/>
        </w:rPr>
        <w:t>Designed exclusively for Audi owners, the club offers a platform for connection</w:t>
      </w:r>
      <w:r>
        <w:rPr>
          <w:rFonts w:ascii="Audi Type" w:hAnsi="Audi Type"/>
          <w:lang w:val="en-GB"/>
        </w:rPr>
        <w:t xml:space="preserve">, </w:t>
      </w:r>
      <w:r w:rsidRPr="0082297D">
        <w:rPr>
          <w:rFonts w:ascii="Audi Type" w:hAnsi="Audi Type"/>
          <w:lang w:val="en-GB"/>
        </w:rPr>
        <w:t>not just between customers and the brand, but among members themselves. Priority access to events, curated experiences and tailored privileges are part of the offering. More importantly, the club creates a rhythm of engagement throughout the year, ensuring that the relationship with Audi evolves long after the keys are handed over.</w:t>
      </w:r>
    </w:p>
    <w:p w14:paraId="064EFA1D" w14:textId="77777777" w:rsidR="0072390B" w:rsidRPr="0082297D" w:rsidRDefault="0072390B" w:rsidP="0072390B">
      <w:pPr>
        <w:spacing w:before="240" w:after="0" w:line="276" w:lineRule="auto"/>
        <w:rPr>
          <w:rFonts w:ascii="Audi Type" w:hAnsi="Audi Type"/>
          <w:lang w:val="en-GB"/>
        </w:rPr>
      </w:pPr>
      <w:r w:rsidRPr="0082297D">
        <w:rPr>
          <w:rFonts w:ascii="Audi Type" w:hAnsi="Audi Type"/>
          <w:lang w:val="en-GB"/>
        </w:rPr>
        <w:t>The emphasis is deliberate. This is not a transactional loyalty programme. It is a lifestyle extension, grounded in Audi’s core pillars of performance, design and innovation.</w:t>
      </w:r>
    </w:p>
    <w:p w14:paraId="1EDDD53F" w14:textId="77777777" w:rsidR="0072390B" w:rsidRPr="006558A9" w:rsidRDefault="0072390B" w:rsidP="0072390B">
      <w:pPr>
        <w:spacing w:before="240" w:after="0" w:line="276" w:lineRule="auto"/>
        <w:rPr>
          <w:rFonts w:ascii="Audi Type Extended" w:hAnsi="Audi Type Extended"/>
          <w:b/>
          <w:bCs/>
          <w:lang w:val="en-GB"/>
        </w:rPr>
      </w:pPr>
      <w:r w:rsidRPr="006558A9">
        <w:rPr>
          <w:rFonts w:ascii="Audi Type Extended" w:hAnsi="Audi Type Extended"/>
          <w:b/>
          <w:bCs/>
          <w:lang w:val="en-GB"/>
        </w:rPr>
        <w:t>A Strategic Signal</w:t>
      </w:r>
    </w:p>
    <w:p w14:paraId="3F4A99E5" w14:textId="77777777" w:rsidR="0072390B" w:rsidRPr="0082297D" w:rsidRDefault="0072390B" w:rsidP="0072390B">
      <w:pPr>
        <w:spacing w:before="240" w:after="0" w:line="276" w:lineRule="auto"/>
        <w:rPr>
          <w:rFonts w:ascii="Audi Type" w:hAnsi="Audi Type"/>
          <w:lang w:val="en-GB"/>
        </w:rPr>
      </w:pPr>
      <w:r w:rsidRPr="0082297D">
        <w:rPr>
          <w:rFonts w:ascii="Audi Type" w:hAnsi="Audi Type"/>
          <w:lang w:val="en-GB"/>
        </w:rPr>
        <w:t>The launch also reflects a broader shift in the luxury automotive landscape. Brands are investing less in one-off moments and more in sustained ecosystems that surround ownership. For Audi Kuwait, formalising its owners’ community is both a cultural and strategic decision</w:t>
      </w:r>
      <w:r>
        <w:rPr>
          <w:rFonts w:ascii="Audi Type" w:hAnsi="Audi Type"/>
          <w:lang w:val="en-GB"/>
        </w:rPr>
        <w:t xml:space="preserve">, </w:t>
      </w:r>
      <w:r w:rsidRPr="0082297D">
        <w:rPr>
          <w:rFonts w:ascii="Audi Type" w:hAnsi="Audi Type"/>
          <w:lang w:val="en-GB"/>
        </w:rPr>
        <w:t>reinforcing long-term relationships built on trust and consistency.</w:t>
      </w:r>
    </w:p>
    <w:p w14:paraId="2BFEAF06" w14:textId="77777777" w:rsidR="0072390B" w:rsidRPr="0082297D" w:rsidRDefault="0072390B" w:rsidP="0072390B">
      <w:pPr>
        <w:spacing w:before="240" w:after="0" w:line="276" w:lineRule="auto"/>
        <w:rPr>
          <w:rFonts w:ascii="Audi Type" w:hAnsi="Audi Type"/>
          <w:lang w:val="en-GB"/>
        </w:rPr>
      </w:pPr>
      <w:r w:rsidRPr="0082297D">
        <w:rPr>
          <w:rFonts w:ascii="Audi Type" w:hAnsi="Audi Type"/>
          <w:lang w:val="en-GB"/>
        </w:rPr>
        <w:t xml:space="preserve">It aligns with the brand’s wider ambition in the region: to deliver a comprehensive experience that begins in the showroom and continues across service, events and brand touchpoints. In Kuwait, that journey is anchored at Audi’s expansive facility in </w:t>
      </w:r>
      <w:r w:rsidRPr="0082297D">
        <w:rPr>
          <w:rFonts w:ascii="Audi Type" w:hAnsi="Audi Type"/>
          <w:lang w:val="en-GB"/>
        </w:rPr>
        <w:lastRenderedPageBreak/>
        <w:t>Shuwaikh, regarded as one of the largest Audi showrooms worldwide, where new and pre-owned vehicles sit alongside a fully integrated service centre.</w:t>
      </w:r>
    </w:p>
    <w:p w14:paraId="648D41EF" w14:textId="77777777" w:rsidR="0072390B" w:rsidRPr="006558A9" w:rsidRDefault="0072390B" w:rsidP="0072390B">
      <w:pPr>
        <w:spacing w:before="240" w:after="0" w:line="276" w:lineRule="auto"/>
        <w:rPr>
          <w:rFonts w:ascii="Audi Type Extended" w:hAnsi="Audi Type Extended"/>
          <w:b/>
          <w:bCs/>
          <w:lang w:val="en-GB"/>
        </w:rPr>
      </w:pPr>
      <w:r w:rsidRPr="006558A9">
        <w:rPr>
          <w:rFonts w:ascii="Audi Type Extended" w:hAnsi="Audi Type Extended"/>
          <w:b/>
          <w:bCs/>
          <w:lang w:val="en-GB"/>
        </w:rPr>
        <w:t>Building for the Long Term</w:t>
      </w:r>
    </w:p>
    <w:p w14:paraId="1A2755FA" w14:textId="77777777" w:rsidR="0072390B" w:rsidRPr="0082297D" w:rsidRDefault="0072390B" w:rsidP="0072390B">
      <w:pPr>
        <w:spacing w:before="240" w:after="0" w:line="276" w:lineRule="auto"/>
        <w:rPr>
          <w:rFonts w:ascii="Audi Type" w:hAnsi="Audi Type"/>
          <w:lang w:val="en-GB"/>
        </w:rPr>
      </w:pPr>
      <w:r w:rsidRPr="0082297D">
        <w:rPr>
          <w:rFonts w:ascii="Audi Type" w:hAnsi="Audi Type"/>
          <w:lang w:val="en-GB"/>
        </w:rPr>
        <w:t>By launching Audi Club Kuwait, the brand is making a clear statement about its commitment to the local market. It is an investment in people as much as in products</w:t>
      </w:r>
      <w:r>
        <w:rPr>
          <w:rFonts w:ascii="Audi Type" w:hAnsi="Audi Type"/>
          <w:lang w:val="en-GB"/>
        </w:rPr>
        <w:t xml:space="preserve">, </w:t>
      </w:r>
      <w:r w:rsidRPr="0082297D">
        <w:rPr>
          <w:rFonts w:ascii="Audi Type" w:hAnsi="Audi Type"/>
          <w:lang w:val="en-GB"/>
        </w:rPr>
        <w:t>in shared drives, curated gatherings and conversations that strengthen affinity over time.</w:t>
      </w:r>
    </w:p>
    <w:p w14:paraId="721A1DBA" w14:textId="77777777" w:rsidR="0072390B" w:rsidRPr="0082297D" w:rsidRDefault="0072390B" w:rsidP="0072390B">
      <w:pPr>
        <w:spacing w:before="240" w:after="0" w:line="276" w:lineRule="auto"/>
        <w:rPr>
          <w:rFonts w:ascii="Audi Type" w:hAnsi="Audi Type"/>
          <w:lang w:val="en-GB"/>
        </w:rPr>
      </w:pPr>
      <w:r w:rsidRPr="0082297D">
        <w:rPr>
          <w:rFonts w:ascii="Audi Type" w:hAnsi="Audi Type"/>
          <w:lang w:val="en-GB"/>
        </w:rPr>
        <w:t>For members, the club represents access and exclusivity. For Audi Kuwait, it represents continuity</w:t>
      </w:r>
      <w:r>
        <w:rPr>
          <w:rFonts w:ascii="Audi Type" w:hAnsi="Audi Type"/>
          <w:lang w:val="en-GB"/>
        </w:rPr>
        <w:t xml:space="preserve"> in </w:t>
      </w:r>
      <w:r w:rsidRPr="0082297D">
        <w:rPr>
          <w:rFonts w:ascii="Audi Type" w:hAnsi="Audi Type"/>
          <w:lang w:val="en-GB"/>
        </w:rPr>
        <w:t>a structured way to accompany customers into the next chapter of their journey.</w:t>
      </w:r>
    </w:p>
    <w:p w14:paraId="6EF35477" w14:textId="77777777" w:rsidR="0072390B" w:rsidRDefault="0072390B" w:rsidP="0072390B">
      <w:pPr>
        <w:spacing w:before="240" w:after="0" w:line="276" w:lineRule="auto"/>
        <w:rPr>
          <w:rFonts w:ascii="Audi Type" w:hAnsi="Audi Type"/>
          <w:lang w:val="en-GB"/>
        </w:rPr>
      </w:pPr>
      <w:r w:rsidRPr="0082297D">
        <w:rPr>
          <w:rFonts w:ascii="Audi Type" w:hAnsi="Audi Type"/>
          <w:lang w:val="en-GB"/>
        </w:rPr>
        <w:t>In a market where luxury is often defined by what is owned, Audi Club Kuwait gently reframes the narrative. Here, the distinction lies not only in the car in the driveway, but in the community that stands behind it.</w:t>
      </w:r>
    </w:p>
    <w:p w14:paraId="75DA0548" w14:textId="03912D30" w:rsidR="001E249A" w:rsidRDefault="001E249A" w:rsidP="0072390B">
      <w:pPr>
        <w:spacing w:before="240" w:after="0" w:line="276" w:lineRule="auto"/>
        <w:rPr>
          <w:rFonts w:ascii="Audi Type" w:hAnsi="Audi Type"/>
          <w:lang w:val="en-GB"/>
        </w:rPr>
      </w:pPr>
      <w:r w:rsidRPr="001E249A">
        <w:rPr>
          <w:rFonts w:ascii="Audi Type" w:hAnsi="Audi Type"/>
          <w:lang w:val="en-GB"/>
        </w:rPr>
        <w:t>Step into a world created for Audi owners and fans who share a true passion for performance, design, and innovation.</w:t>
      </w:r>
    </w:p>
    <w:p w14:paraId="3C4FE75F" w14:textId="41F28DAF" w:rsidR="001E249A" w:rsidRPr="00CA1757" w:rsidRDefault="00CA1757" w:rsidP="00CA1757">
      <w:pPr>
        <w:pStyle w:val="ListParagraph"/>
        <w:numPr>
          <w:ilvl w:val="0"/>
          <w:numId w:val="4"/>
        </w:numPr>
        <w:spacing w:before="240" w:line="276" w:lineRule="auto"/>
        <w:ind w:left="284" w:hanging="284"/>
        <w:rPr>
          <w:lang w:val="en-GB"/>
        </w:rPr>
      </w:pPr>
      <w:r>
        <w:rPr>
          <w:rStyle w:val="normaltextrun"/>
          <w:b/>
          <w:bCs/>
          <w:color w:val="000000"/>
          <w:shd w:val="clear" w:color="auto" w:fill="FFFFFF"/>
        </w:rPr>
        <w:t xml:space="preserve">For more information, and to become a member, visit </w:t>
      </w:r>
      <w:hyperlink r:id="rId11">
        <w:r w:rsidR="007E4AF6" w:rsidRPr="07C7BC71">
          <w:rPr>
            <w:rStyle w:val="Hyperlink"/>
          </w:rPr>
          <w:t>audi-kuwait.com/en/audi-club/</w:t>
        </w:r>
      </w:hyperlink>
    </w:p>
    <w:p w14:paraId="07FC48A7" w14:textId="77777777" w:rsidR="0072390B" w:rsidRPr="00904113" w:rsidRDefault="0072390B" w:rsidP="0072390B">
      <w:pPr>
        <w:spacing w:before="240" w:after="0" w:line="276" w:lineRule="auto"/>
        <w:rPr>
          <w:rFonts w:ascii="Audi Type" w:hAnsi="Audi Type"/>
          <w:lang w:val="en-GB"/>
        </w:rPr>
      </w:pPr>
    </w:p>
    <w:tbl>
      <w:tblPr>
        <w:tblW w:w="8850" w:type="dxa"/>
        <w:tblLayout w:type="fixed"/>
        <w:tblCellMar>
          <w:left w:w="10" w:type="dxa"/>
          <w:right w:w="10" w:type="dxa"/>
        </w:tblCellMar>
        <w:tblLook w:val="04A0" w:firstRow="1" w:lastRow="0" w:firstColumn="1" w:lastColumn="0" w:noHBand="0" w:noVBand="1"/>
      </w:tblPr>
      <w:tblGrid>
        <w:gridCol w:w="4380"/>
        <w:gridCol w:w="4470"/>
      </w:tblGrid>
      <w:tr w:rsidR="0072390B" w:rsidRPr="00904113" w14:paraId="4381C30D" w14:textId="77777777">
        <w:trPr>
          <w:trHeight w:val="300"/>
        </w:trPr>
        <w:tc>
          <w:tcPr>
            <w:tcW w:w="4380" w:type="dxa"/>
            <w:tcMar>
              <w:top w:w="0" w:type="dxa"/>
              <w:left w:w="105" w:type="dxa"/>
              <w:bottom w:w="0" w:type="dxa"/>
              <w:right w:w="105" w:type="dxa"/>
            </w:tcMar>
          </w:tcPr>
          <w:p w14:paraId="747BE609" w14:textId="77777777" w:rsidR="0072390B" w:rsidRPr="00904113" w:rsidRDefault="0072390B">
            <w:pPr>
              <w:spacing w:before="240" w:after="0" w:line="240" w:lineRule="auto"/>
              <w:rPr>
                <w:rFonts w:ascii="Audi Type" w:eastAsia="Audi Type" w:hAnsi="Audi Type" w:cs="Audi Type"/>
                <w:b/>
                <w:bCs/>
                <w:color w:val="000000"/>
                <w:sz w:val="20"/>
                <w:szCs w:val="24"/>
                <w:lang w:val="en-GB" w:eastAsia="de-DE"/>
              </w:rPr>
            </w:pPr>
            <w:bookmarkStart w:id="0" w:name="_Hlk129772683"/>
            <w:bookmarkStart w:id="1" w:name="_Hlk129772673"/>
            <w:r w:rsidRPr="00904113">
              <w:rPr>
                <w:rFonts w:ascii="Audi Type" w:eastAsia="Audi Type" w:hAnsi="Audi Type" w:cs="Audi Type"/>
                <w:b/>
                <w:bCs/>
                <w:color w:val="000000"/>
                <w:sz w:val="20"/>
                <w:szCs w:val="24"/>
                <w:lang w:val="en-GB" w:eastAsia="de-DE"/>
              </w:rPr>
              <w:t>Audi Middle East Communications</w:t>
            </w:r>
          </w:p>
          <w:p w14:paraId="5034F063" w14:textId="77777777" w:rsidR="0072390B" w:rsidRPr="00904113" w:rsidRDefault="0072390B">
            <w:pPr>
              <w:spacing w:before="240" w:after="0" w:line="240" w:lineRule="auto"/>
              <w:rPr>
                <w:rFonts w:ascii="Audi Type" w:eastAsia="Audi Type" w:hAnsi="Audi Type" w:cs="Audi Type"/>
                <w:color w:val="000000"/>
                <w:sz w:val="20"/>
                <w:szCs w:val="24"/>
                <w:lang w:val="en-GB" w:eastAsia="de-DE"/>
              </w:rPr>
            </w:pPr>
            <w:r w:rsidRPr="00904113">
              <w:rPr>
                <w:rFonts w:ascii="Audi Type" w:eastAsia="Audi Type" w:hAnsi="Audi Type" w:cs="Audi Type"/>
                <w:color w:val="000000"/>
                <w:sz w:val="20"/>
                <w:szCs w:val="24"/>
                <w:lang w:val="en-GB" w:eastAsia="de-DE"/>
              </w:rPr>
              <w:t>Angelina Getmanchuk</w:t>
            </w:r>
          </w:p>
          <w:p w14:paraId="19F6EF3E" w14:textId="77777777" w:rsidR="0072390B" w:rsidRPr="00904113" w:rsidRDefault="0072390B">
            <w:pPr>
              <w:spacing w:before="240" w:after="0" w:line="240" w:lineRule="auto"/>
              <w:rPr>
                <w:lang w:val="en-GB"/>
              </w:rPr>
            </w:pPr>
            <w:r w:rsidRPr="00904113">
              <w:rPr>
                <w:rFonts w:ascii="Audi Type" w:eastAsia="Audi Type" w:hAnsi="Audi Type" w:cs="Audi Type"/>
                <w:color w:val="000000"/>
                <w:sz w:val="20"/>
                <w:szCs w:val="24"/>
                <w:lang w:val="en-GB" w:eastAsia="de-DE"/>
              </w:rPr>
              <w:t xml:space="preserve">Email: </w:t>
            </w:r>
            <w:hyperlink r:id="rId12" w:history="1">
              <w:r w:rsidRPr="00904113">
                <w:rPr>
                  <w:rStyle w:val="Hyperlink"/>
                  <w:rFonts w:eastAsia="Audi Type" w:cs="Audi Type"/>
                  <w:szCs w:val="24"/>
                  <w:lang w:val="en-GB" w:eastAsia="de-DE"/>
                </w:rPr>
                <w:t>angelina.getmanchuk@vwgme.com</w:t>
              </w:r>
            </w:hyperlink>
          </w:p>
          <w:p w14:paraId="3144D8DE" w14:textId="77777777" w:rsidR="0072390B" w:rsidRPr="00904113" w:rsidRDefault="0072390B">
            <w:pPr>
              <w:tabs>
                <w:tab w:val="left" w:pos="567"/>
              </w:tabs>
              <w:spacing w:before="240" w:after="0" w:line="240" w:lineRule="auto"/>
              <w:ind w:left="-111" w:firstLine="111"/>
              <w:rPr>
                <w:lang w:val="en-GB"/>
              </w:rPr>
            </w:pPr>
            <w:hyperlink r:id="rId13" w:history="1">
              <w:r w:rsidRPr="00904113">
                <w:rPr>
                  <w:rFonts w:ascii="Audi Type" w:eastAsia="Audi Type" w:hAnsi="Audi Type" w:cs="Audi Type"/>
                  <w:color w:val="0000FF"/>
                  <w:sz w:val="20"/>
                  <w:szCs w:val="24"/>
                  <w:u w:val="single"/>
                  <w:lang w:val="en-GB" w:eastAsia="en-US"/>
                </w:rPr>
                <w:t>news.audimiddleeast.com</w:t>
              </w:r>
              <w:r w:rsidRPr="00904113">
                <w:rPr>
                  <w:rFonts w:ascii="Audi Type" w:eastAsia="Calibri" w:hAnsi="Audi Type" w:cs="Times New Roman (Textkörper CS)"/>
                  <w:color w:val="000000"/>
                  <w:sz w:val="20"/>
                  <w:szCs w:val="24"/>
                  <w:lang w:val="en-GB" w:eastAsia="en-US"/>
                </w:rPr>
                <w:br/>
              </w:r>
            </w:hyperlink>
          </w:p>
          <w:p w14:paraId="39409118" w14:textId="77777777" w:rsidR="0072390B" w:rsidRPr="00904113" w:rsidRDefault="0072390B">
            <w:pPr>
              <w:tabs>
                <w:tab w:val="left" w:pos="567"/>
              </w:tabs>
              <w:spacing w:before="240" w:after="0" w:line="240" w:lineRule="auto"/>
              <w:ind w:left="-111" w:firstLine="111"/>
              <w:rPr>
                <w:lang w:val="en-GB"/>
              </w:rPr>
            </w:pPr>
            <w:r w:rsidRPr="00904113">
              <w:rPr>
                <w:rFonts w:ascii="Audi Type" w:eastAsia="Calibri" w:hAnsi="Audi Type" w:cs="Times New Roman (Textkörper CS)"/>
                <w:noProof/>
                <w:color w:val="000000"/>
                <w:sz w:val="20"/>
                <w:szCs w:val="24"/>
                <w:lang w:val="en-GB" w:eastAsia="en-US"/>
              </w:rPr>
              <w:drawing>
                <wp:inline distT="0" distB="0" distL="0" distR="0" wp14:anchorId="515D8293" wp14:editId="0B672583">
                  <wp:extent cx="285750" cy="304796"/>
                  <wp:effectExtent l="0" t="0" r="6350" b="4"/>
                  <wp:docPr id="708971534" name="Picture 1775568959" descr="A black circle with white letters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85750" cy="304796"/>
                          </a:xfrm>
                          <a:prstGeom prst="rect">
                            <a:avLst/>
                          </a:prstGeom>
                          <a:noFill/>
                          <a:ln>
                            <a:noFill/>
                            <a:prstDash/>
                          </a:ln>
                        </pic:spPr>
                      </pic:pic>
                    </a:graphicData>
                  </a:graphic>
                </wp:inline>
              </w:drawing>
            </w:r>
            <w:r w:rsidRPr="00904113">
              <w:rPr>
                <w:rFonts w:ascii="Audi Type" w:eastAsia="Calibri" w:hAnsi="Audi Type" w:cs="Times New Roman (Textkörper CS)"/>
                <w:noProof/>
                <w:color w:val="000000"/>
                <w:sz w:val="20"/>
                <w:szCs w:val="24"/>
                <w:lang w:val="en-GB" w:eastAsia="en-US"/>
              </w:rPr>
              <w:drawing>
                <wp:inline distT="0" distB="0" distL="0" distR="0" wp14:anchorId="0F16B97B" wp14:editId="75D66192">
                  <wp:extent cx="304796" cy="304796"/>
                  <wp:effectExtent l="0" t="0" r="4" b="4"/>
                  <wp:docPr id="1653048735" name="Picture 1900176348"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04796" cy="304796"/>
                          </a:xfrm>
                          <a:prstGeom prst="rect">
                            <a:avLst/>
                          </a:prstGeom>
                          <a:noFill/>
                          <a:ln>
                            <a:noFill/>
                            <a:prstDash/>
                          </a:ln>
                        </pic:spPr>
                      </pic:pic>
                    </a:graphicData>
                  </a:graphic>
                </wp:inline>
              </w:drawing>
            </w:r>
            <w:r w:rsidRPr="00904113">
              <w:rPr>
                <w:rFonts w:ascii="Audi Type" w:eastAsia="Calibri" w:hAnsi="Audi Type" w:cs="Times New Roman (Textkörper CS)"/>
                <w:noProof/>
                <w:color w:val="000000"/>
                <w:sz w:val="20"/>
                <w:szCs w:val="24"/>
                <w:lang w:val="en-GB" w:eastAsia="en-US"/>
              </w:rPr>
              <w:drawing>
                <wp:inline distT="0" distB="0" distL="0" distR="0" wp14:anchorId="3C6A1F97" wp14:editId="4E4ABFF1">
                  <wp:extent cx="304796" cy="304796"/>
                  <wp:effectExtent l="0" t="0" r="4" b="4"/>
                  <wp:docPr id="901837427" name="Picture 370104054" descr="A black circle with a white letter f in it&#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04796" cy="304796"/>
                          </a:xfrm>
                          <a:prstGeom prst="rect">
                            <a:avLst/>
                          </a:prstGeom>
                          <a:noFill/>
                          <a:ln>
                            <a:noFill/>
                            <a:prstDash/>
                          </a:ln>
                        </pic:spPr>
                      </pic:pic>
                    </a:graphicData>
                  </a:graphic>
                </wp:inline>
              </w:drawing>
            </w:r>
            <w:r w:rsidRPr="00904113">
              <w:rPr>
                <w:rFonts w:ascii="Audi Type" w:eastAsia="Calibri" w:hAnsi="Audi Type" w:cs="Times New Roman (Textkörper CS)"/>
                <w:noProof/>
                <w:color w:val="000000"/>
                <w:sz w:val="20"/>
                <w:szCs w:val="24"/>
                <w:lang w:val="en-GB" w:eastAsia="en-US"/>
              </w:rPr>
              <w:drawing>
                <wp:inline distT="0" distB="0" distL="0" distR="0" wp14:anchorId="24B26375" wp14:editId="6A9E5059">
                  <wp:extent cx="304796" cy="304796"/>
                  <wp:effectExtent l="0" t="0" r="4" b="4"/>
                  <wp:docPr id="1604749125" name="Picture 139654708"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04796" cy="304796"/>
                          </a:xfrm>
                          <a:prstGeom prst="rect">
                            <a:avLst/>
                          </a:prstGeom>
                          <a:noFill/>
                          <a:ln>
                            <a:noFill/>
                            <a:prstDash/>
                          </a:ln>
                        </pic:spPr>
                      </pic:pic>
                    </a:graphicData>
                  </a:graphic>
                </wp:inline>
              </w:drawing>
            </w:r>
          </w:p>
        </w:tc>
        <w:tc>
          <w:tcPr>
            <w:tcW w:w="4470" w:type="dxa"/>
            <w:tcMar>
              <w:top w:w="0" w:type="dxa"/>
              <w:left w:w="105" w:type="dxa"/>
              <w:bottom w:w="0" w:type="dxa"/>
              <w:right w:w="105" w:type="dxa"/>
            </w:tcMar>
          </w:tcPr>
          <w:p w14:paraId="7D0B1464" w14:textId="77777777" w:rsidR="0072390B" w:rsidRPr="00904113" w:rsidRDefault="0072390B">
            <w:pPr>
              <w:spacing w:before="240" w:after="0" w:line="240" w:lineRule="auto"/>
              <w:rPr>
                <w:rFonts w:ascii="Audi Type" w:eastAsia="Audi Type" w:hAnsi="Audi Type" w:cs="Audi Type"/>
                <w:b/>
                <w:bCs/>
                <w:color w:val="000000"/>
                <w:sz w:val="20"/>
                <w:szCs w:val="24"/>
                <w:lang w:val="en-GB" w:eastAsia="de-DE"/>
              </w:rPr>
            </w:pPr>
            <w:r w:rsidRPr="00904113">
              <w:rPr>
                <w:rFonts w:ascii="Audi Type" w:eastAsia="Audi Type" w:hAnsi="Audi Type" w:cs="Audi Type"/>
                <w:b/>
                <w:bCs/>
                <w:color w:val="000000"/>
                <w:sz w:val="20"/>
                <w:szCs w:val="24"/>
                <w:lang w:val="en-GB" w:eastAsia="de-DE"/>
              </w:rPr>
              <w:t xml:space="preserve">The Romans </w:t>
            </w:r>
          </w:p>
          <w:p w14:paraId="2D1A35E4" w14:textId="77777777" w:rsidR="0072390B" w:rsidRPr="00904113" w:rsidRDefault="0072390B">
            <w:pPr>
              <w:spacing w:before="240" w:after="0" w:line="240" w:lineRule="auto"/>
              <w:jc w:val="both"/>
              <w:rPr>
                <w:lang w:val="en-GB"/>
              </w:rPr>
            </w:pPr>
            <w:r w:rsidRPr="00904113">
              <w:rPr>
                <w:rFonts w:ascii="Audi Type" w:eastAsia="Audi Type" w:hAnsi="Audi Type" w:cs="Audi Type"/>
                <w:color w:val="000000"/>
                <w:sz w:val="20"/>
                <w:szCs w:val="24"/>
                <w:lang w:val="en-GB" w:eastAsia="de-DE"/>
              </w:rPr>
              <w:t xml:space="preserve">Audi Middle East PR Partner </w:t>
            </w:r>
          </w:p>
          <w:p w14:paraId="61924584" w14:textId="77777777" w:rsidR="0072390B" w:rsidRPr="00904113" w:rsidRDefault="0072390B">
            <w:pPr>
              <w:spacing w:before="240" w:after="0" w:line="240" w:lineRule="auto"/>
              <w:jc w:val="both"/>
              <w:rPr>
                <w:lang w:val="en-GB"/>
              </w:rPr>
            </w:pPr>
            <w:r w:rsidRPr="00904113">
              <w:rPr>
                <w:rFonts w:ascii="Audi Type" w:eastAsia="Audi Type" w:hAnsi="Audi Type" w:cs="Audi Type"/>
                <w:color w:val="000000"/>
                <w:sz w:val="20"/>
                <w:szCs w:val="24"/>
                <w:lang w:val="en-GB" w:eastAsia="de-DE"/>
              </w:rPr>
              <w:t xml:space="preserve">Email: </w:t>
            </w:r>
            <w:hyperlink r:id="rId18" w:history="1">
              <w:r w:rsidRPr="00904113">
                <w:rPr>
                  <w:rFonts w:ascii="Audi Type" w:eastAsia="Audi Type" w:hAnsi="Audi Type" w:cs="Audi Type"/>
                  <w:color w:val="0000FF"/>
                  <w:sz w:val="20"/>
                  <w:szCs w:val="24"/>
                  <w:u w:val="single"/>
                  <w:lang w:val="en-GB" w:eastAsia="de-DE"/>
                </w:rPr>
                <w:t>AudiMiddleEastPR@wearetheromans.com</w:t>
              </w:r>
            </w:hyperlink>
            <w:r w:rsidRPr="00904113">
              <w:rPr>
                <w:rFonts w:ascii="Audi Type" w:eastAsia="Audi Type" w:hAnsi="Audi Type" w:cs="Audi Type"/>
                <w:color w:val="000000"/>
                <w:sz w:val="20"/>
                <w:szCs w:val="24"/>
                <w:lang w:val="en-GB" w:eastAsia="de-DE"/>
              </w:rPr>
              <w:t xml:space="preserve"> </w:t>
            </w:r>
          </w:p>
        </w:tc>
      </w:tr>
    </w:tbl>
    <w:p w14:paraId="6424AB5A" w14:textId="77777777" w:rsidR="0072390B" w:rsidRPr="00904113" w:rsidRDefault="0072390B" w:rsidP="0072390B">
      <w:pPr>
        <w:pBdr>
          <w:bottom w:val="single" w:sz="4" w:space="5" w:color="000000"/>
        </w:pBdr>
        <w:spacing w:before="240"/>
        <w:rPr>
          <w:rFonts w:ascii="Audi Type" w:eastAsia="Times New Roman" w:hAnsi="Audi Type" w:cs="Times New Roman"/>
          <w:color w:val="000000"/>
          <w:sz w:val="18"/>
          <w:szCs w:val="18"/>
          <w:lang w:val="en-GB" w:eastAsia="de-DE"/>
        </w:rPr>
      </w:pPr>
    </w:p>
    <w:p w14:paraId="6DCE8F88" w14:textId="77777777" w:rsidR="0072390B" w:rsidRPr="00904113" w:rsidRDefault="0072390B" w:rsidP="0072390B">
      <w:pPr>
        <w:spacing w:before="240"/>
        <w:rPr>
          <w:rFonts w:ascii="Audi Type" w:eastAsia="Times New Roman" w:hAnsi="Audi Type" w:cs="Times New Roman"/>
          <w:sz w:val="18"/>
          <w:szCs w:val="18"/>
          <w:lang w:val="en-GB" w:eastAsia="de-DE"/>
        </w:rPr>
      </w:pPr>
      <w:r w:rsidRPr="00904113">
        <w:rPr>
          <w:rFonts w:ascii="Audi Type" w:eastAsia="Times New Roman" w:hAnsi="Audi Type" w:cs="Times New Roman"/>
          <w:sz w:val="18"/>
          <w:szCs w:val="18"/>
          <w:lang w:val="en-GB" w:eastAsia="de-DE"/>
        </w:rPr>
        <w:t>The Audi Group is one of the most successful manufacturers of automobiles and motorcycles in the premium and luxury segment. The brands Audi, Bentley, Lamborghini, and Ducati produce at 21 locations across 12 countries. In 2024, the Audi Group delivered over 1.7 million vehicles, generating €64.5 billion in revenue and achieving an operating profit of €3.9 billion.</w:t>
      </w:r>
    </w:p>
    <w:p w14:paraId="521DA205" w14:textId="0595C789" w:rsidR="00374AFB" w:rsidRPr="0072390B" w:rsidRDefault="0072390B" w:rsidP="00C9605C">
      <w:pPr>
        <w:pBdr>
          <w:bottom w:val="single" w:sz="4" w:space="5" w:color="000000"/>
        </w:pBdr>
        <w:spacing w:before="240"/>
        <w:rPr>
          <w:lang w:val="en-GB"/>
        </w:rPr>
      </w:pPr>
      <w:r w:rsidRPr="00904113">
        <w:rPr>
          <w:rFonts w:ascii="Audi Type" w:eastAsia="Times New Roman" w:hAnsi="Audi Type" w:cs="Times New Roman"/>
          <w:sz w:val="18"/>
          <w:szCs w:val="18"/>
          <w:lang w:val="en-GB" w:eastAsia="de-DE"/>
        </w:rPr>
        <w:t xml:space="preserve">AUDI AG’s commitment to the region was reaffirmed with the establishment of its fully owned subsidiary, Audi Middle East, in 2005. Covering Bahrain, Jordan, Kuwait, Lebanon, Oman, Qatar, Saudi Arabia, and the UAE, Audi Middle East continues its journey towards becoming a provider of sustainable, premium mobility. Learn more about our models and forward-thinking approach to a sustainable future at </w:t>
      </w:r>
      <w:bookmarkEnd w:id="0"/>
      <w:bookmarkEnd w:id="1"/>
      <w:r w:rsidRPr="00904113">
        <w:rPr>
          <w:lang w:val="en-GB"/>
        </w:rPr>
        <w:fldChar w:fldCharType="begin"/>
      </w:r>
      <w:r w:rsidRPr="00904113">
        <w:rPr>
          <w:lang w:val="en-GB"/>
        </w:rPr>
        <w:instrText xml:space="preserve"> HYPERLINK  "https://www.audi-me.com" </w:instrText>
      </w:r>
      <w:r w:rsidRPr="00904113">
        <w:rPr>
          <w:lang w:val="en-GB"/>
        </w:rPr>
      </w:r>
      <w:r w:rsidRPr="00904113">
        <w:rPr>
          <w:lang w:val="en-GB"/>
        </w:rPr>
        <w:fldChar w:fldCharType="separate"/>
      </w:r>
      <w:r w:rsidRPr="00904113">
        <w:rPr>
          <w:rStyle w:val="Hyperlink"/>
          <w:rFonts w:eastAsia="Times New Roman" w:cs="Times New Roman"/>
          <w:sz w:val="18"/>
          <w:szCs w:val="18"/>
          <w:lang w:val="en-GB" w:eastAsia="de-DE"/>
        </w:rPr>
        <w:t>www.audi-me.com</w:t>
      </w:r>
      <w:r w:rsidRPr="00904113">
        <w:rPr>
          <w:lang w:val="en-GB"/>
        </w:rPr>
        <w:fldChar w:fldCharType="end"/>
      </w:r>
      <w:r w:rsidRPr="00904113">
        <w:rPr>
          <w:rFonts w:ascii="Audi Type" w:eastAsia="Times New Roman" w:hAnsi="Audi Type" w:cs="Times New Roman"/>
          <w:sz w:val="18"/>
          <w:szCs w:val="18"/>
          <w:lang w:val="en-GB" w:eastAsia="de-DE"/>
        </w:rPr>
        <w:t xml:space="preserve"> and </w:t>
      </w:r>
      <w:hyperlink r:id="rId19" w:history="1">
        <w:r w:rsidRPr="00904113">
          <w:rPr>
            <w:rStyle w:val="Hyperlink"/>
            <w:rFonts w:eastAsia="Times New Roman" w:cs="Times New Roman"/>
            <w:sz w:val="18"/>
            <w:szCs w:val="18"/>
            <w:lang w:val="en-GB" w:eastAsia="de-DE"/>
          </w:rPr>
          <w:t>news.audimiddleeast.com</w:t>
        </w:r>
      </w:hyperlink>
      <w:r w:rsidRPr="00904113">
        <w:rPr>
          <w:rFonts w:ascii="Audi Type" w:eastAsia="Times New Roman" w:hAnsi="Audi Type" w:cs="Times New Roman"/>
          <w:sz w:val="18"/>
          <w:szCs w:val="18"/>
          <w:lang w:val="en-GB" w:eastAsia="de-DE"/>
        </w:rPr>
        <w:t>.</w:t>
      </w:r>
      <w:r w:rsidRPr="00904113">
        <w:rPr>
          <w:rFonts w:ascii="Audi Type" w:eastAsia="Times New Roman" w:hAnsi="Audi Type" w:cs="Times New Roman"/>
          <w:sz w:val="18"/>
          <w:szCs w:val="18"/>
          <w:lang w:val="en-GB" w:eastAsia="de-DE"/>
        </w:rPr>
        <w:br/>
      </w:r>
    </w:p>
    <w:sectPr w:rsidR="00374AFB" w:rsidRPr="0072390B">
      <w:headerReference w:type="default" r:id="rId20"/>
      <w:footerReference w:type="default" r:id="rId21"/>
      <w:pgSz w:w="11906" w:h="16838"/>
      <w:pgMar w:top="1440" w:right="1416"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AB509" w14:textId="77777777" w:rsidR="00CD5848" w:rsidRDefault="00CD5848">
      <w:pPr>
        <w:spacing w:after="0" w:line="240" w:lineRule="auto"/>
      </w:pPr>
      <w:r>
        <w:separator/>
      </w:r>
    </w:p>
  </w:endnote>
  <w:endnote w:type="continuationSeparator" w:id="0">
    <w:p w14:paraId="34E66DDA" w14:textId="77777777" w:rsidR="00CD5848" w:rsidRDefault="00CD5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BD2EF" w14:textId="77777777" w:rsidR="003A49F0" w:rsidRDefault="004710DD">
    <w:pPr>
      <w:pStyle w:val="Footer"/>
      <w:jc w:val="right"/>
    </w:pPr>
    <w:r>
      <w:rPr>
        <w:rFonts w:ascii="Audi Type" w:hAnsi="Audi Type"/>
        <w:sz w:val="16"/>
        <w:szCs w:val="16"/>
      </w:rPr>
      <w:fldChar w:fldCharType="begin"/>
    </w:r>
    <w:r>
      <w:rPr>
        <w:rFonts w:ascii="Audi Type" w:hAnsi="Audi Type"/>
        <w:sz w:val="16"/>
        <w:szCs w:val="16"/>
      </w:rPr>
      <w:instrText xml:space="preserve"> PAGE </w:instrText>
    </w:r>
    <w:r>
      <w:rPr>
        <w:rFonts w:ascii="Audi Type" w:hAnsi="Audi Type"/>
        <w:sz w:val="16"/>
        <w:szCs w:val="16"/>
      </w:rPr>
      <w:fldChar w:fldCharType="separate"/>
    </w:r>
    <w:r>
      <w:rPr>
        <w:rFonts w:ascii="Audi Type" w:hAnsi="Audi Type"/>
        <w:sz w:val="16"/>
        <w:szCs w:val="16"/>
      </w:rPr>
      <w:t>2</w:t>
    </w:r>
    <w:r>
      <w:rPr>
        <w:rFonts w:ascii="Audi Type" w:hAnsi="Audi Type"/>
        <w:sz w:val="16"/>
        <w:szCs w:val="16"/>
      </w:rPr>
      <w:fldChar w:fldCharType="end"/>
    </w:r>
  </w:p>
  <w:p w14:paraId="33C7F663" w14:textId="77777777" w:rsidR="003A49F0" w:rsidRDefault="003A49F0">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04CAC" w14:textId="77777777" w:rsidR="00CD5848" w:rsidRDefault="00CD5848">
      <w:pPr>
        <w:spacing w:after="0" w:line="240" w:lineRule="auto"/>
      </w:pPr>
      <w:r>
        <w:rPr>
          <w:color w:val="000000"/>
        </w:rPr>
        <w:separator/>
      </w:r>
    </w:p>
  </w:footnote>
  <w:footnote w:type="continuationSeparator" w:id="0">
    <w:p w14:paraId="22097FCD" w14:textId="77777777" w:rsidR="00CD5848" w:rsidRDefault="00CD58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5BC46" w14:textId="77777777" w:rsidR="003A49F0" w:rsidRDefault="004710DD">
    <w:pPr>
      <w:pStyle w:val="Header"/>
    </w:pPr>
    <w:r>
      <w:rPr>
        <w:noProof/>
        <w:lang w:val="en-GB"/>
      </w:rPr>
      <w:drawing>
        <wp:anchor distT="0" distB="0" distL="114300" distR="114300" simplePos="0" relativeHeight="251658241" behindDoc="0" locked="0" layoutInCell="1" allowOverlap="1" wp14:anchorId="7C330795" wp14:editId="4CB6CCF9">
          <wp:simplePos x="0" y="0"/>
          <wp:positionH relativeFrom="margin">
            <wp:posOffset>4591046</wp:posOffset>
          </wp:positionH>
          <wp:positionV relativeFrom="page">
            <wp:posOffset>441326</wp:posOffset>
          </wp:positionV>
          <wp:extent cx="1155701" cy="474345"/>
          <wp:effectExtent l="0" t="0" r="0" b="0"/>
          <wp:wrapThrough wrapText="bothSides">
            <wp:wrapPolygon edited="0">
              <wp:start x="2374" y="0"/>
              <wp:lineTo x="949" y="1735"/>
              <wp:lineTo x="0" y="5205"/>
              <wp:lineTo x="0" y="12145"/>
              <wp:lineTo x="1424" y="17349"/>
              <wp:lineTo x="2374" y="18506"/>
              <wp:lineTo x="18752" y="18506"/>
              <wp:lineTo x="19464" y="17349"/>
              <wp:lineTo x="21363" y="11566"/>
              <wp:lineTo x="21363" y="6361"/>
              <wp:lineTo x="19938" y="1735"/>
              <wp:lineTo x="18514" y="0"/>
              <wp:lineTo x="2374" y="0"/>
            </wp:wrapPolygon>
          </wp:wrapThrough>
          <wp:docPr id="1905399164" name="Grafik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l="1" t="-1" r="-1917" b="-19931"/>
                  <a:stretch>
                    <a:fillRect/>
                  </a:stretch>
                </pic:blipFill>
                <pic:spPr>
                  <a:xfrm>
                    <a:off x="0" y="0"/>
                    <a:ext cx="1155701" cy="474345"/>
                  </a:xfrm>
                  <a:prstGeom prst="rect">
                    <a:avLst/>
                  </a:prstGeom>
                  <a:noFill/>
                  <a:ln>
                    <a:noFill/>
                    <a:prstDash/>
                  </a:ln>
                </pic:spPr>
              </pic:pic>
            </a:graphicData>
          </a:graphic>
        </wp:anchor>
      </w:drawing>
    </w:r>
    <w:r>
      <w:rPr>
        <w:noProof/>
      </w:rPr>
      <w:drawing>
        <wp:anchor distT="0" distB="0" distL="114300" distR="114300" simplePos="0" relativeHeight="251658240" behindDoc="0" locked="0" layoutInCell="1" allowOverlap="1" wp14:anchorId="1BE2513D" wp14:editId="54535066">
          <wp:simplePos x="0" y="0"/>
          <wp:positionH relativeFrom="margin">
            <wp:align>left</wp:align>
          </wp:positionH>
          <wp:positionV relativeFrom="paragraph">
            <wp:posOffset>29205</wp:posOffset>
          </wp:positionV>
          <wp:extent cx="3681731" cy="438783"/>
          <wp:effectExtent l="0" t="0" r="1269" b="5717"/>
          <wp:wrapTight wrapText="bothSides">
            <wp:wrapPolygon edited="0">
              <wp:start x="0" y="0"/>
              <wp:lineTo x="0" y="21256"/>
              <wp:lineTo x="4321" y="21256"/>
              <wp:lineTo x="4321" y="20006"/>
              <wp:lineTo x="21533" y="11878"/>
              <wp:lineTo x="21533" y="0"/>
              <wp:lineTo x="4321" y="0"/>
              <wp:lineTo x="0" y="0"/>
            </wp:wrapPolygon>
          </wp:wrapTight>
          <wp:docPr id="117188369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681731" cy="438783"/>
                  </a:xfrm>
                  <a:prstGeom prst="rect">
                    <a:avLst/>
                  </a:prstGeom>
                  <a:noFill/>
                  <a:ln>
                    <a:noFill/>
                    <a:prstDash/>
                  </a:ln>
                </pic:spPr>
              </pic:pic>
            </a:graphicData>
          </a:graphic>
        </wp:anchor>
      </w:drawing>
    </w:r>
  </w:p>
  <w:p w14:paraId="2FB4A478" w14:textId="77777777" w:rsidR="003A49F0" w:rsidRDefault="003A49F0">
    <w:pPr>
      <w:pStyle w:val="Header"/>
    </w:pPr>
  </w:p>
  <w:p w14:paraId="40165DAB" w14:textId="77777777" w:rsidR="003A49F0" w:rsidRDefault="003A49F0">
    <w:pPr>
      <w:pStyle w:val="Header"/>
    </w:pPr>
  </w:p>
  <w:p w14:paraId="35144D4D" w14:textId="77777777" w:rsidR="003A49F0" w:rsidRDefault="003A4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73B3"/>
    <w:multiLevelType w:val="multilevel"/>
    <w:tmpl w:val="BC409416"/>
    <w:lvl w:ilvl="0">
      <w:numFmt w:val="bullet"/>
      <w:lvlText w:val=""/>
      <w:lvlJc w:val="left"/>
      <w:pPr>
        <w:ind w:left="644" w:hanging="284"/>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 w15:restartNumberingAfterBreak="0">
    <w:nsid w:val="2FFA4BD2"/>
    <w:multiLevelType w:val="hybridMultilevel"/>
    <w:tmpl w:val="FB58FF9E"/>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BB1CE5"/>
    <w:multiLevelType w:val="multilevel"/>
    <w:tmpl w:val="42D2C03E"/>
    <w:styleLink w:val="LFO12"/>
    <w:lvl w:ilvl="0">
      <w:numFmt w:val="bullet"/>
      <w:pStyle w:val="000Bulletpoin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153883"/>
    <w:multiLevelType w:val="multilevel"/>
    <w:tmpl w:val="897E48BE"/>
    <w:lvl w:ilvl="0">
      <w:numFmt w:val="bullet"/>
      <w:lvlText w:val="&gt;"/>
      <w:lvlJc w:val="left"/>
      <w:pPr>
        <w:ind w:left="284" w:hanging="284"/>
      </w:pPr>
      <w:rPr>
        <w:rFonts w:ascii="Audi Type Extended" w:hAnsi="Audi Type Extended"/>
        <w:b/>
        <w:i w:val="0"/>
        <w:color w:val="F50537"/>
        <w:sz w:val="16"/>
        <w:u w:val="none" w:color="F50537"/>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3299813">
    <w:abstractNumId w:val="2"/>
  </w:num>
  <w:num w:numId="2" w16cid:durableId="1331522844">
    <w:abstractNumId w:val="0"/>
  </w:num>
  <w:num w:numId="3" w16cid:durableId="2000189831">
    <w:abstractNumId w:val="3"/>
  </w:num>
  <w:num w:numId="4" w16cid:durableId="244188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AFB"/>
    <w:rsid w:val="000030A6"/>
    <w:rsid w:val="00127FC5"/>
    <w:rsid w:val="00140A12"/>
    <w:rsid w:val="00184B67"/>
    <w:rsid w:val="001A71F3"/>
    <w:rsid w:val="001E249A"/>
    <w:rsid w:val="002324D5"/>
    <w:rsid w:val="00232DC1"/>
    <w:rsid w:val="00250FBA"/>
    <w:rsid w:val="00266820"/>
    <w:rsid w:val="00277717"/>
    <w:rsid w:val="002A56C5"/>
    <w:rsid w:val="002B46F6"/>
    <w:rsid w:val="002E7012"/>
    <w:rsid w:val="00327B90"/>
    <w:rsid w:val="003360E3"/>
    <w:rsid w:val="00362069"/>
    <w:rsid w:val="00374AFB"/>
    <w:rsid w:val="003A49F0"/>
    <w:rsid w:val="003D779F"/>
    <w:rsid w:val="00465902"/>
    <w:rsid w:val="004710DD"/>
    <w:rsid w:val="00592A2E"/>
    <w:rsid w:val="00595426"/>
    <w:rsid w:val="00625D46"/>
    <w:rsid w:val="006311C2"/>
    <w:rsid w:val="006C4337"/>
    <w:rsid w:val="006F28C5"/>
    <w:rsid w:val="006F7460"/>
    <w:rsid w:val="00707AAC"/>
    <w:rsid w:val="0072390B"/>
    <w:rsid w:val="00745A7E"/>
    <w:rsid w:val="00773360"/>
    <w:rsid w:val="007A2FDD"/>
    <w:rsid w:val="007D757C"/>
    <w:rsid w:val="007E4AF6"/>
    <w:rsid w:val="00810593"/>
    <w:rsid w:val="00863791"/>
    <w:rsid w:val="0090317D"/>
    <w:rsid w:val="00904113"/>
    <w:rsid w:val="00913395"/>
    <w:rsid w:val="009C0406"/>
    <w:rsid w:val="009E1263"/>
    <w:rsid w:val="00A41FD5"/>
    <w:rsid w:val="00AE3699"/>
    <w:rsid w:val="00AE56E2"/>
    <w:rsid w:val="00B31CFD"/>
    <w:rsid w:val="00B60DF5"/>
    <w:rsid w:val="00B7508D"/>
    <w:rsid w:val="00B84D6E"/>
    <w:rsid w:val="00BB02C0"/>
    <w:rsid w:val="00BB52CC"/>
    <w:rsid w:val="00BC2F89"/>
    <w:rsid w:val="00BE58B3"/>
    <w:rsid w:val="00C13876"/>
    <w:rsid w:val="00C71AD6"/>
    <w:rsid w:val="00C9373C"/>
    <w:rsid w:val="00C9605C"/>
    <w:rsid w:val="00CA1757"/>
    <w:rsid w:val="00CA320D"/>
    <w:rsid w:val="00CC4650"/>
    <w:rsid w:val="00CD5848"/>
    <w:rsid w:val="00D112D8"/>
    <w:rsid w:val="00D340BA"/>
    <w:rsid w:val="00D34D8D"/>
    <w:rsid w:val="00D723E1"/>
    <w:rsid w:val="00DF10A8"/>
    <w:rsid w:val="00EE5F1C"/>
    <w:rsid w:val="00F0072A"/>
    <w:rsid w:val="00F2170C"/>
    <w:rsid w:val="00F22881"/>
    <w:rsid w:val="00F337B1"/>
    <w:rsid w:val="00F447F9"/>
    <w:rsid w:val="00F65B9B"/>
    <w:rsid w:val="00F96E63"/>
    <w:rsid w:val="00FB6C02"/>
    <w:rsid w:val="00FD5DC9"/>
    <w:rsid w:val="07C7BC71"/>
    <w:rsid w:val="5989F4C6"/>
    <w:rsid w:val="681F5088"/>
    <w:rsid w:val="6FC7F9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DB8B1"/>
  <w15:docId w15:val="{9FA03511-3247-4861-8D11-0720490F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Arial"/>
        <w:sz w:val="22"/>
        <w:szCs w:val="22"/>
        <w:lang w:val="en-US" w:eastAsia="zh-CN"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pPr>
      <w:suppressAutoHyphens/>
      <w:spacing w:before="480" w:after="0" w:line="300" w:lineRule="exact"/>
    </w:pPr>
    <w:rPr>
      <w:rFonts w:ascii="Audi Type Extended" w:eastAsia="Times New Roman" w:hAnsi="Audi Type Extended" w:cs="Audi Type"/>
      <w:b/>
      <w:color w:val="000000"/>
      <w:sz w:val="20"/>
      <w:szCs w:val="18"/>
      <w:lang w:val="de-DE" w:eastAsia="de-DE"/>
    </w:rPr>
  </w:style>
  <w:style w:type="paragraph" w:customStyle="1" w:styleId="000H1">
    <w:name w:val="000 – H1"/>
    <w:autoRedefine/>
    <w:pPr>
      <w:suppressAutoHyphens/>
      <w:spacing w:after="480" w:line="400" w:lineRule="exact"/>
      <w:ind w:right="-22"/>
    </w:pPr>
    <w:rPr>
      <w:rFonts w:ascii="Audi Type Extended" w:eastAsia="Times New Roman" w:hAnsi="Audi Type Extended"/>
      <w:b/>
      <w:bCs/>
      <w:color w:val="000000"/>
      <w:sz w:val="28"/>
      <w:szCs w:val="28"/>
      <w:lang w:val="de-DE" w:eastAsia="de-DE"/>
    </w:rPr>
  </w:style>
  <w:style w:type="paragraph" w:customStyle="1" w:styleId="000Introduction">
    <w:name w:val="000 – Introduction"/>
    <w:next w:val="000Copy"/>
    <w:autoRedefine/>
    <w:pPr>
      <w:widowControl w:val="0"/>
      <w:suppressAutoHyphens/>
      <w:spacing w:before="480" w:after="480" w:line="300" w:lineRule="exact"/>
    </w:pPr>
    <w:rPr>
      <w:rFonts w:ascii="Audi Type" w:eastAsia="Times New Roman" w:hAnsi="Audi Type" w:cs="Times New Roman"/>
      <w:b/>
      <w:color w:val="000000"/>
      <w:sz w:val="20"/>
      <w:szCs w:val="20"/>
      <w:lang w:val="de-DE" w:eastAsia="de-DE"/>
    </w:rPr>
  </w:style>
  <w:style w:type="paragraph" w:customStyle="1" w:styleId="000Kontakt">
    <w:name w:val="000 – Kontakt"/>
    <w:basedOn w:val="Normal"/>
    <w:autoRedefine/>
    <w:pPr>
      <w:spacing w:after="0" w:line="300" w:lineRule="exact"/>
    </w:pPr>
    <w:rPr>
      <w:rFonts w:ascii="Audi Type" w:eastAsia="Times New Roman" w:hAnsi="Audi Type"/>
      <w:b/>
      <w:sz w:val="20"/>
      <w:szCs w:val="20"/>
      <w:lang w:eastAsia="de-DE"/>
    </w:rPr>
  </w:style>
  <w:style w:type="paragraph" w:customStyle="1" w:styleId="000Verbrauchsangaben">
    <w:name w:val="000 – Verbrauchsangaben"/>
    <w:autoRedefine/>
    <w:pPr>
      <w:suppressAutoHyphens/>
      <w:spacing w:before="120" w:after="0" w:line="240" w:lineRule="auto"/>
    </w:pPr>
    <w:rPr>
      <w:rFonts w:ascii="Audi Type" w:eastAsia="Times New Roman" w:hAnsi="Audi Type"/>
      <w:color w:val="000000"/>
      <w:sz w:val="20"/>
      <w:szCs w:val="20"/>
      <w:lang w:val="de-DE" w:eastAsia="de-DE"/>
    </w:rPr>
  </w:style>
  <w:style w:type="paragraph" w:customStyle="1" w:styleId="000Copy">
    <w:name w:val="000 – Copy"/>
    <w:autoRedefine/>
    <w:pPr>
      <w:widowControl w:val="0"/>
      <w:suppressAutoHyphens/>
      <w:spacing w:after="0" w:line="300" w:lineRule="exact"/>
    </w:pPr>
    <w:rPr>
      <w:rFonts w:ascii="Audi Type" w:eastAsia="Times New Roman" w:hAnsi="Audi Type" w:cs="Times New Roman"/>
      <w:color w:val="000000"/>
      <w:sz w:val="20"/>
      <w:szCs w:val="20"/>
      <w:lang w:val="de-DE" w:eastAsia="de-DE"/>
    </w:rPr>
  </w:style>
  <w:style w:type="paragraph" w:customStyle="1" w:styleId="000Bulletpoint">
    <w:name w:val="000 – Bulletpoint"/>
    <w:autoRedefine/>
    <w:pPr>
      <w:numPr>
        <w:numId w:val="1"/>
      </w:numPr>
      <w:suppressAutoHyphens/>
      <w:spacing w:before="240" w:after="120" w:line="276" w:lineRule="auto"/>
      <w:ind w:right="-22"/>
    </w:pPr>
    <w:rPr>
      <w:rFonts w:ascii="Audi Type" w:eastAsia="Times New Roman" w:hAnsi="Audi Type"/>
      <w:b/>
      <w:bCs/>
      <w:color w:val="000000"/>
      <w:kern w:val="3"/>
      <w:sz w:val="24"/>
      <w:szCs w:val="24"/>
      <w:lang w:val="de-DE" w:eastAsia="de-DE"/>
    </w:rPr>
  </w:style>
  <w:style w:type="paragraph" w:customStyle="1" w:styleId="000Link">
    <w:name w:val="000 – Link"/>
    <w:basedOn w:val="000H2"/>
    <w:autoRedefine/>
    <w:pPr>
      <w:spacing w:before="240" w:line="240" w:lineRule="exact"/>
    </w:pPr>
    <w:rPr>
      <w:rFonts w:ascii="Audi Type" w:hAnsi="Audi Type" w:cs="Times New Roman"/>
      <w:szCs w:val="22"/>
    </w:rPr>
  </w:style>
  <w:style w:type="character" w:styleId="Hyperlink">
    <w:name w:val="Hyperlink"/>
    <w:rPr>
      <w:rFonts w:ascii="Audi Type" w:hAnsi="Audi Type"/>
      <w:b w:val="0"/>
      <w:i w:val="0"/>
      <w:color w:val="0000FF"/>
      <w:sz w:val="20"/>
      <w:u w:val="single"/>
    </w:rPr>
  </w:style>
  <w:style w:type="paragraph" w:customStyle="1" w:styleId="000Abbinder">
    <w:name w:val="000 – Abbinder"/>
    <w:pPr>
      <w:widowControl w:val="0"/>
      <w:suppressAutoHyphens/>
      <w:spacing w:after="120" w:line="240" w:lineRule="auto"/>
      <w:jc w:val="both"/>
    </w:pPr>
    <w:rPr>
      <w:rFonts w:ascii="Audi Type" w:eastAsia="Times New Roman" w:hAnsi="Audi Type" w:cs="Times New Roman"/>
      <w:sz w:val="18"/>
      <w:szCs w:val="18"/>
      <w:lang w:val="de-DE" w:eastAsia="de-DE"/>
    </w:rPr>
  </w:style>
  <w:style w:type="paragraph" w:customStyle="1" w:styleId="000KontaktnichtFett">
    <w:name w:val="000 – Kontakt nicht Fett"/>
    <w:basedOn w:val="Normal"/>
    <w:pPr>
      <w:spacing w:after="0" w:line="300" w:lineRule="exact"/>
    </w:pPr>
    <w:rPr>
      <w:rFonts w:ascii="Audi Type" w:eastAsia="Times New Roman" w:hAnsi="Audi Type"/>
      <w:sz w:val="20"/>
      <w:szCs w:val="20"/>
      <w:lang w:val="de-DE" w:eastAsia="de-DE"/>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Paragraph">
    <w:name w:val="List Paragraph"/>
    <w:basedOn w:val="Normal"/>
    <w:pPr>
      <w:spacing w:after="0" w:line="240" w:lineRule="auto"/>
      <w:ind w:left="720"/>
    </w:pPr>
    <w:rPr>
      <w:rFonts w:ascii="Audi Type" w:eastAsia="Audi Type" w:hAnsi="Audi Type" w:cs="Audi Type"/>
      <w:sz w:val="20"/>
      <w:szCs w:val="20"/>
    </w:rPr>
  </w:style>
  <w:style w:type="character" w:styleId="CommentReference">
    <w:name w:val="annotation reference"/>
    <w:basedOn w:val="DefaultParagraphFont"/>
    <w:rPr>
      <w:sz w:val="16"/>
      <w:szCs w:val="16"/>
    </w:rPr>
  </w:style>
  <w:style w:type="paragraph" w:styleId="CommentText">
    <w:name w:val="annotation text"/>
    <w:basedOn w:val="Normal"/>
    <w:pPr>
      <w:spacing w:after="0" w:line="240" w:lineRule="auto"/>
    </w:pPr>
    <w:rPr>
      <w:rFonts w:ascii="Audi Type" w:eastAsia="Audi Type" w:hAnsi="Audi Type" w:cs="Audi Type"/>
      <w:sz w:val="20"/>
      <w:szCs w:val="20"/>
    </w:rPr>
  </w:style>
  <w:style w:type="character" w:customStyle="1" w:styleId="CommentTextChar">
    <w:name w:val="Comment Text Char"/>
    <w:basedOn w:val="DefaultParagraphFont"/>
    <w:rPr>
      <w:rFonts w:ascii="Audi Type" w:eastAsia="Audi Type" w:hAnsi="Audi Type" w:cs="Audi Type"/>
      <w:sz w:val="20"/>
      <w:szCs w:val="20"/>
    </w:rPr>
  </w:style>
  <w:style w:type="character" w:styleId="UnresolvedMention">
    <w:name w:val="Unresolved Mention"/>
    <w:basedOn w:val="DefaultParagraphFont"/>
    <w:rPr>
      <w:color w:val="605E5C"/>
      <w:shd w:val="clear" w:color="auto" w:fill="E1DFDD"/>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udi Type" w:eastAsia="Audi Type" w:hAnsi="Audi Type" w:cs="Audi Type"/>
      <w:b/>
      <w:bCs/>
      <w:sz w:val="20"/>
      <w:szCs w:val="20"/>
    </w:rPr>
  </w:style>
  <w:style w:type="paragraph" w:styleId="Revision">
    <w:name w:val="Revision"/>
    <w:pPr>
      <w:suppressAutoHyphens/>
      <w:spacing w:after="0" w:line="240" w:lineRule="auto"/>
    </w:pPr>
  </w:style>
  <w:style w:type="character" w:styleId="Strong">
    <w:name w:val="Strong"/>
    <w:basedOn w:val="DefaultParagraphFont"/>
    <w:uiPriority w:val="22"/>
    <w:qFormat/>
    <w:rPr>
      <w:b/>
      <w:bCs/>
    </w:rPr>
  </w:style>
  <w:style w:type="character" w:styleId="Emphasis">
    <w:name w:val="Emphasis"/>
    <w:basedOn w:val="DefaultParagraphFont"/>
    <w:rPr>
      <w:i/>
      <w:iCs/>
    </w:rPr>
  </w:style>
  <w:style w:type="paragraph" w:customStyle="1" w:styleId="paragraph">
    <w:name w:val="paragraph"/>
    <w:basedOn w:val="Normal"/>
    <w:pPr>
      <w:spacing w:before="100" w:after="100"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paragraph" w:styleId="NormalWeb">
    <w:name w:val="Normal (Web)"/>
    <w:basedOn w:val="Normal"/>
    <w:uiPriority w:val="99"/>
    <w:pPr>
      <w:spacing w:before="100" w:after="100" w:line="240" w:lineRule="auto"/>
    </w:pPr>
    <w:rPr>
      <w:rFonts w:ascii="Times New Roman" w:eastAsia="Times New Roman" w:hAnsi="Times New Roman" w:cs="Times New Roman"/>
      <w:sz w:val="24"/>
      <w:szCs w:val="24"/>
      <w:lang w:val="en-GB" w:eastAsia="en-GB"/>
    </w:rPr>
  </w:style>
  <w:style w:type="paragraph" w:customStyle="1" w:styleId="p1">
    <w:name w:val="p1"/>
    <w:basedOn w:val="Normal"/>
    <w:pPr>
      <w:spacing w:after="0" w:line="240" w:lineRule="auto"/>
    </w:pPr>
    <w:rPr>
      <w:rFonts w:ascii="Audi Type" w:eastAsia="Times New Roman" w:hAnsi="Audi Type" w:cs="Times New Roman"/>
      <w:color w:val="000000"/>
      <w:sz w:val="18"/>
      <w:szCs w:val="18"/>
      <w:lang w:val="en-GB" w:eastAsia="en-GB"/>
    </w:rPr>
  </w:style>
  <w:style w:type="character" w:customStyle="1" w:styleId="s1">
    <w:name w:val="s1"/>
    <w:basedOn w:val="DefaultParagraphFont"/>
    <w:rPr>
      <w:rFonts w:ascii="Helvetica" w:hAnsi="Helvetica"/>
      <w:sz w:val="21"/>
      <w:szCs w:val="21"/>
    </w:rPr>
  </w:style>
  <w:style w:type="character" w:customStyle="1" w:styleId="s2">
    <w:name w:val="s2"/>
    <w:basedOn w:val="DefaultParagraphFont"/>
    <w:rPr>
      <w:rFonts w:ascii="Arial" w:hAnsi="Arial" w:cs="Arial"/>
      <w:sz w:val="21"/>
      <w:szCs w:val="21"/>
    </w:rPr>
  </w:style>
  <w:style w:type="numbering" w:customStyle="1" w:styleId="LFO12">
    <w:name w:val="LFO12"/>
    <w:basedOn w:val="NoList"/>
    <w:pPr>
      <w:numPr>
        <w:numId w:val="1"/>
      </w:numPr>
    </w:pPr>
  </w:style>
  <w:style w:type="paragraph" w:styleId="NoSpacing">
    <w:name w:val="No Spacing"/>
    <w:uiPriority w:val="1"/>
    <w:qFormat/>
    <w:rsid w:val="00F447F9"/>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ews.audimiddleeast.com/en/" TargetMode="External"/><Relationship Id="rId18" Type="http://schemas.openxmlformats.org/officeDocument/2006/relationships/hyperlink" Target="mailto:AudiMiddleEastPR@wearetheromans.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angelina.getmanchuk@vwgme.com"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udi-kuwait.com/en/audi-club/" TargetMode="External"/><Relationship Id="rId5" Type="http://schemas.openxmlformats.org/officeDocument/2006/relationships/styles" Target="styles.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hyperlink" Target="https://www.audi-kuwait.com/en/audi-club/" TargetMode="External"/><Relationship Id="rId19" Type="http://schemas.openxmlformats.org/officeDocument/2006/relationships/hyperlink" Target="https://news.audimiddleeas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30" ma:contentTypeDescription="Create a new document." ma:contentTypeScope="" ma:versionID="d2242722448b5b81d833075be5e8c023">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2ee15d2afd7dc9f52cc3057e89519309"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element ref="ns3:MediaServiceBillingMetadata" minOccurs="0"/>
                <xsd:element ref="ns2:RevIMDateOfModified2Creation" minOccurs="0"/>
                <xsd:element ref="ns2:RevIMDeclar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element name="RevIMDateOfModified2Creation" ma:index="39" nillable="true" ma:displayName="Reclassification Date from Modified to Creation Class" ma:description="Reclassification Date from Modified to Creation Class" ma:format="DateOnly" ma:indexed="true" ma:internalName="RevIMDateOfModified2Creation" ma:readOnly="true">
      <xsd:simpleType>
        <xsd:restriction base="dms:DateTime"/>
      </xsd:simpleType>
    </xsd:element>
    <xsd:element name="RevIMDeclareTime" ma:index="40" nillable="true" ma:displayName="CSD Record Declaration Time" ma:description="CSD Record Declaration Time" ma:format="DateTime" ma:indexed="true" ma:internalName="RevIMDeclare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6fe7ca4-3507-4908-ada6-1d74f077e6e9">
      <Value>3</Value>
    </TaxCatchAll>
    <lcf76f155ced4ddcb4097134ff3c332f xmlns="1cd54f88-af42-4357-9c17-d034c19047ac">
      <Terms xmlns="http://schemas.microsoft.com/office/infopath/2007/PartnerControls"/>
    </lcf76f155ced4ddcb4097134ff3c332f>
    <_ip_UnifiedCompliancePolicyUIAction xmlns="http://schemas.microsoft.com/sharepoint/v3" xsi:nil="true"/>
    <IconOverlay xmlns="http://schemas.microsoft.com/sharepoint/v4" xsi:nil="true"/>
    <_ip_UnifiedCompliancePolicyProperties xmlns="http://schemas.microsoft.com/sharepoint/v3" xsi:nil="true"/>
    <d59aa783591a4dab9d2157a88585712e xmlns="f6fe7ca4-3507-4908-ada6-1d74f077e6e9">
      <Terms xmlns="http://schemas.microsoft.com/office/infopath/2007/PartnerControls"/>
    </d59aa783591a4dab9d2157a88585712e>
    <RevIMDocumentOwner xmlns="f6fe7ca4-3507-4908-ada6-1d74f077e6e9">
      <UserInfo>
        <DisplayName/>
        <AccountId xsi:nil="true"/>
        <AccountType/>
      </UserInfo>
    </RevIMDocumentOwner>
    <i0f84bba906045b4af568ee102a52dcb xmlns="f6fe7ca4-3507-4908-ada6-1d74f077e6e9">
      <Terms xmlns="http://schemas.microsoft.com/office/infopath/2007/PartnerControls">
        <TermInfo xmlns="http://schemas.microsoft.com/office/infopath/2007/PartnerControls">
          <TermName xmlns="http://schemas.microsoft.com/office/infopath/2007/PartnerControls">2.2 Business documents</TermName>
          <TermId xmlns="http://schemas.microsoft.com/office/infopath/2007/PartnerControls">42ddb057-2b2d-4681-bf4e-cf7502f90d53</TermId>
        </TermInfo>
      </Terms>
    </i0f84bba906045b4af568ee102a52dcb>
    <RevIMComments xmlns="f6fe7ca4-3507-4908-ada6-1d74f077e6e9" xsi:nil="true"/>
    <RevIMDateOfModified2Creation xmlns="f6fe7ca4-3507-4908-ada6-1d74f077e6e9" xsi:nil="true"/>
    <RevIMDeletionDate xmlns="f6fe7ca4-3507-4908-ada6-1d74f077e6e9">2033-03-05T12:24:10+00:00</RevIMDeletionDate>
    <RevIMEventDate xmlns="f6fe7ca4-3507-4908-ada6-1d74f077e6e9" xsi:nil="true"/>
    <RevIMExtends xmlns="f6fe7ca4-3507-4908-ada6-1d74f077e6e9">{"Locked":null,"LockedBy":null,"UnLocked":null,"UnLockedBy":null,"Classified":"2026-03-05T18:30:26.190Z","KSUClass":"42ddb057-2b2d-4681-bf4e-cf7502f90d53","Reclassified":null,"ReclassifiedBy":null,"EDReclassified":null,"EDReclassifiedBy":null,"EventCreated":null,"EventModified":null,"EventDeleted":null,"EventCreatedBy":null,"EventModifiedBy":null,"EventDeletedBy":null,"Moved":null,"MovedBy":null,"MovedFrom":null,"IsMoving":null,"MoveStartTime":null}</RevIMExtend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50E23F-AFD8-43D4-BACC-59CCEF705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fe7ca4-3507-4908-ada6-1d74f077e6e9"/>
    <ds:schemaRef ds:uri="1cd54f88-af42-4357-9c17-d034c19047a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57D245-2E27-4402-A6CC-0B85E096CC89}">
  <ds:schemaRefs>
    <ds:schemaRef ds:uri="http://purl.org/dc/terms/"/>
    <ds:schemaRef ds:uri="f6fe7ca4-3507-4908-ada6-1d74f077e6e9"/>
    <ds:schemaRef ds:uri="http://purl.org/dc/elements/1.1/"/>
    <ds:schemaRef ds:uri="http://schemas.microsoft.com/sharepoint/v3"/>
    <ds:schemaRef ds:uri="http://schemas.openxmlformats.org/package/2006/metadata/core-properties"/>
    <ds:schemaRef ds:uri="http://www.w3.org/XML/1998/namespace"/>
    <ds:schemaRef ds:uri="http://schemas.microsoft.com/office/infopath/2007/PartnerControls"/>
    <ds:schemaRef ds:uri="http://schemas.microsoft.com/office/2006/documentManagement/types"/>
    <ds:schemaRef ds:uri="http://schemas.microsoft.com/sharepoint/v4"/>
    <ds:schemaRef ds:uri="1cd54f88-af42-4357-9c17-d034c19047ac"/>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1821C85-8640-49EE-9C17-FAD4C396DEBA}">
  <ds:schemaRefs>
    <ds:schemaRef ds:uri="http://schemas.microsoft.com/sharepoint/v3/contenttype/forms"/>
  </ds:schemaRefs>
</ds:datastoreItem>
</file>

<file path=docMetadata/LabelInfo.xml><?xml version="1.0" encoding="utf-8"?>
<clbl:labelList xmlns:clbl="http://schemas.microsoft.com/office/2020/mipLabelMetadata">
  <clbl:label id="{a6b84135-ab90-4b03-a415-784f8f15a7f1}" enabled="1" method="Privilege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692</Words>
  <Characters>3887</Characters>
  <Application>Microsoft Office Word</Application>
  <DocSecurity>0</DocSecurity>
  <Lines>73</Lines>
  <Paragraphs>26</Paragraphs>
  <ScaleCrop>false</ScaleCrop>
  <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Middendorf, Giosefina (AE/GAM, extern)</cp:lastModifiedBy>
  <cp:revision>3</cp:revision>
  <cp:lastPrinted>2026-02-11T07:06:00Z</cp:lastPrinted>
  <dcterms:created xsi:type="dcterms:W3CDTF">2026-03-10T06:23:00Z</dcterms:created>
  <dcterms:modified xsi:type="dcterms:W3CDTF">2026-03-10T06:24:00Z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0x010100FA5964455EA45B458F75D2C73AF72037</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